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002DF7B3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 xml:space="preserve">РЕЦЕНЗІЯ     </w:t>
      </w:r>
      <w:bookmarkStart w:id="0" w:name="_GoBack"/>
      <w:r w:rsidRPr="00B41EE4">
        <w:rPr>
          <w:b/>
          <w:lang w:val="uk-UA"/>
        </w:rPr>
        <w:t>«</w:t>
      </w:r>
      <w:proofErr w:type="spellStart"/>
      <w:r w:rsidR="004C625F">
        <w:rPr>
          <w:bCs/>
          <w:lang w:val="en-US"/>
        </w:rPr>
        <w:t>UniTreck</w:t>
      </w:r>
      <w:proofErr w:type="spellEnd"/>
      <w:r w:rsidRPr="00B41EE4">
        <w:rPr>
          <w:b/>
          <w:lang w:val="uk-UA"/>
        </w:rPr>
        <w:t>»</w:t>
      </w:r>
    </w:p>
    <w:bookmarkEnd w:id="0"/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74464E17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42D44A19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4E9EF259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467A6808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51EF750F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169C9B55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42002DD4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21419213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0C23086A" w:rsidR="00054281" w:rsidRPr="00723951" w:rsidRDefault="00A4523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36ED9DF0" w:rsidR="00054281" w:rsidRPr="00AB5668" w:rsidRDefault="00AB566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3D8D36A0" w:rsidR="00054281" w:rsidRPr="00723951" w:rsidRDefault="00AB566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 w:rsidR="00A4523C">
              <w:rPr>
                <w:b/>
                <w:lang w:val="uk-UA"/>
              </w:rPr>
              <w:t>1</w:t>
            </w:r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CC7134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16627CF5" w:rsidR="000C03B9" w:rsidRDefault="00AB5668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Трекін</w:t>
      </w:r>
      <w:proofErr w:type="spellEnd"/>
      <w:r>
        <w:rPr>
          <w:sz w:val="28"/>
          <w:szCs w:val="28"/>
          <w:lang w:val="uk-UA"/>
        </w:rPr>
        <w:t xml:space="preserve"> робочого часу у різних організаціях є досить не тривіальною проблемою. При тому, що існує велика кількість прог</w:t>
      </w:r>
      <w:r w:rsidR="00CF00A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амних продуктів, які можна використовувати як планувальники завдань та системи тайм-менеджменту, це питання залишається досить актуальним. У першу чергу через те, що використання різних методів та способів розподілу завдань та обрахунку робочого часу залежить від методології ведення бізнесу конкретної організації. У представленій роботі заявлено, що запроп</w:t>
      </w:r>
      <w:r w:rsidR="00CF00A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нований програмний п</w:t>
      </w:r>
      <w:r w:rsidR="00CF00A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одукт є </w:t>
      </w:r>
      <w:proofErr w:type="spellStart"/>
      <w:r>
        <w:rPr>
          <w:sz w:val="28"/>
          <w:szCs w:val="28"/>
          <w:lang w:val="uk-UA"/>
        </w:rPr>
        <w:t>конкурентно</w:t>
      </w:r>
      <w:proofErr w:type="spellEnd"/>
      <w:r w:rsidR="00CF00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зданим та універсальним. </w:t>
      </w:r>
      <w:r w:rsidR="00CF00A1">
        <w:rPr>
          <w:sz w:val="28"/>
          <w:szCs w:val="28"/>
          <w:lang w:val="uk-UA"/>
        </w:rPr>
        <w:t xml:space="preserve">Такі твердження досить зухвалі та не відповідають дійсності. </w:t>
      </w:r>
    </w:p>
    <w:p w14:paraId="47AA0A44" w14:textId="1EA0861E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CC713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єкт, предмет, цілі та завдання дослідження в цілому сформульовані </w:t>
      </w:r>
      <w:proofErr w:type="spellStart"/>
      <w:r>
        <w:rPr>
          <w:sz w:val="28"/>
          <w:szCs w:val="28"/>
          <w:lang w:val="uk-UA"/>
        </w:rPr>
        <w:t>коректно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 xml:space="preserve">Досить не </w:t>
      </w:r>
      <w:proofErr w:type="spellStart"/>
      <w:r>
        <w:rPr>
          <w:sz w:val="28"/>
          <w:szCs w:val="28"/>
          <w:lang w:val="uk-UA"/>
        </w:rPr>
        <w:t>коректно</w:t>
      </w:r>
      <w:proofErr w:type="spellEnd"/>
      <w:r>
        <w:rPr>
          <w:sz w:val="28"/>
          <w:szCs w:val="28"/>
          <w:lang w:val="uk-UA"/>
        </w:rPr>
        <w:t xml:space="preserve"> виконано аналіз аналогів. Порівнювалися програмні рішення, які використовуються зовсім не для заявленої проблеми дослідження. Для коректності порівняння не виділялися якісь загальні критерії оцінювання. Також не розглядалися бізнес-процеси, які системи тайм-</w:t>
      </w:r>
      <w:proofErr w:type="spellStart"/>
      <w:r>
        <w:rPr>
          <w:sz w:val="28"/>
          <w:szCs w:val="28"/>
          <w:lang w:val="uk-UA"/>
        </w:rPr>
        <w:t>трекінгу</w:t>
      </w:r>
      <w:proofErr w:type="spellEnd"/>
      <w:r>
        <w:rPr>
          <w:sz w:val="28"/>
          <w:szCs w:val="28"/>
          <w:lang w:val="uk-UA"/>
        </w:rPr>
        <w:t xml:space="preserve"> повинні відслідковувати.</w:t>
      </w:r>
    </w:p>
    <w:p w14:paraId="2BE245B3" w14:textId="537C220C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Нуковий</w:t>
      </w:r>
      <w:proofErr w:type="spellEnd"/>
      <w:r>
        <w:rPr>
          <w:sz w:val="28"/>
          <w:szCs w:val="28"/>
          <w:lang w:val="uk-UA"/>
        </w:rPr>
        <w:t xml:space="preserve"> результат є умовним. Його новизна не доведена.</w:t>
      </w:r>
    </w:p>
    <w:p w14:paraId="5C33018C" w14:textId="54D0E80E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Практичний результат наведено, але не </w:t>
      </w:r>
      <w:proofErr w:type="spellStart"/>
      <w:r>
        <w:rPr>
          <w:sz w:val="28"/>
          <w:szCs w:val="28"/>
          <w:lang w:val="uk-UA"/>
        </w:rPr>
        <w:t>протестовано</w:t>
      </w:r>
      <w:proofErr w:type="spellEnd"/>
      <w:r>
        <w:rPr>
          <w:sz w:val="28"/>
          <w:szCs w:val="28"/>
          <w:lang w:val="uk-UA"/>
        </w:rPr>
        <w:t xml:space="preserve"> у різних можливих ситуаціях, які б довели його універсальність.</w:t>
      </w:r>
    </w:p>
    <w:p w14:paraId="6D633288" w14:textId="39556421" w:rsid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неоднозначна плутанина у поняттях та використа</w:t>
      </w:r>
      <w:r w:rsidR="00E95F6F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й термінології.</w:t>
      </w:r>
    </w:p>
    <w:p w14:paraId="6FFE3EF0" w14:textId="0EB7900B" w:rsidR="00CF00A1" w:rsidRPr="00CF00A1" w:rsidRDefault="00CF00A1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Оформлення роботи задовільне. Вимоги до літературних джерел </w:t>
      </w:r>
      <w:proofErr w:type="spellStart"/>
      <w:r>
        <w:rPr>
          <w:sz w:val="28"/>
          <w:szCs w:val="28"/>
          <w:lang w:val="uk-UA"/>
        </w:rPr>
        <w:t>взагалом</w:t>
      </w:r>
      <w:proofErr w:type="spellEnd"/>
      <w:r>
        <w:rPr>
          <w:sz w:val="28"/>
          <w:szCs w:val="28"/>
          <w:lang w:val="uk-UA"/>
        </w:rPr>
        <w:t xml:space="preserve"> виконуються.</w:t>
      </w:r>
    </w:p>
    <w:sectPr w:rsidR="00CF00A1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C03B9"/>
    <w:rsid w:val="00416316"/>
    <w:rsid w:val="004C625F"/>
    <w:rsid w:val="009174C0"/>
    <w:rsid w:val="00A4523C"/>
    <w:rsid w:val="00AB5668"/>
    <w:rsid w:val="00B41EE4"/>
    <w:rsid w:val="00CC7134"/>
    <w:rsid w:val="00CF00A1"/>
    <w:rsid w:val="00D94AC6"/>
    <w:rsid w:val="00E444F2"/>
    <w:rsid w:val="00E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2022-05-02T16:14:00Z</dcterms:created>
  <dcterms:modified xsi:type="dcterms:W3CDTF">2022-05-02T16:14:00Z</dcterms:modified>
</cp:coreProperties>
</file>