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before="0" w:after="0"/>
        <w:ind w:right="278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ЗАСІДАННЯ</w:t>
      </w:r>
    </w:p>
    <w:p>
      <w:pPr>
        <w:pStyle w:val="Normal"/>
        <w:ind w:right="27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галузевої конкурсної комісії  Конкурсу </w:t>
      </w:r>
    </w:p>
    <w:p>
      <w:pPr>
        <w:pStyle w:val="Normal"/>
        <w:ind w:right="27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з Комп’ютерної інженерії, </w:t>
      </w:r>
    </w:p>
    <w:p>
      <w:pPr>
        <w:pStyle w:val="Normal"/>
        <w:ind w:right="278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проведеного в Хмельницькому національному університеті,</w:t>
      </w:r>
    </w:p>
    <w:p>
      <w:pPr>
        <w:pStyle w:val="Normal"/>
        <w:ind w:right="278" w:hanging="0"/>
        <w:jc w:val="center"/>
        <w:rPr>
          <w:sz w:val="26"/>
          <w:szCs w:val="26"/>
        </w:rPr>
      </w:pPr>
      <w:r>
        <w:rPr>
          <w:sz w:val="26"/>
          <w:szCs w:val="26"/>
        </w:rPr>
        <w:t>від 20 травня 2020 року</w:t>
      </w:r>
    </w:p>
    <w:p>
      <w:pPr>
        <w:pStyle w:val="Normal"/>
        <w:ind w:right="278" w:firstLine="708"/>
        <w:rPr/>
      </w:pPr>
      <w:r>
        <w:rPr/>
      </w:r>
    </w:p>
    <w:p>
      <w:pPr>
        <w:pStyle w:val="Normal"/>
        <w:ind w:right="2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Галузева конкурсна комісія забезпечила рецензування 29 студентських наукових робіт, що надійшли з 21 вищого навчального закладу України (статистична довідка додається). </w:t>
      </w:r>
    </w:p>
    <w:p>
      <w:pPr>
        <w:pStyle w:val="Normal"/>
        <w:ind w:right="27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підсумковій науково-практичній конференції із захистом 7 робіт виступило 10 студентів з 7 вищих навчальних закладів. </w:t>
      </w:r>
      <w:r>
        <w:rPr>
          <w:sz w:val="24"/>
          <w:szCs w:val="24"/>
          <w:vertAlign w:val="superscript"/>
        </w:rPr>
        <w:t xml:space="preserve">   </w:t>
      </w:r>
    </w:p>
    <w:p>
      <w:pPr>
        <w:pStyle w:val="Normal"/>
        <w:ind w:right="278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підставі рецензій та оцінки наукових доповідей учасників науково-практичної конференції галузева конкурсна комісія вирішила визнати переможцями Конкурсу та нагородити:</w:t>
      </w:r>
    </w:p>
    <w:p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Дипломом І ступеня</w:t>
      </w:r>
    </w:p>
    <w:tbl>
      <w:tblPr>
        <w:tblW w:w="99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89"/>
        <w:gridCol w:w="3402"/>
        <w:gridCol w:w="1984"/>
        <w:gridCol w:w="2288"/>
      </w:tblGrid>
      <w:tr>
        <w:trPr>
          <w:cantSplit w:val="true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Прізвище, ім’я та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 (повністю)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>
            <w:pPr>
              <w:pStyle w:val="Normal"/>
              <w:ind w:left="-42" w:right="-100" w:hanging="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 (повністю), посада наукового керівника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вищого навчального закладу (повністю)</w:t>
            </w:r>
          </w:p>
        </w:tc>
      </w:tr>
      <w:tr>
        <w:trPr>
          <w:cantSplit w:val="true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cantSplit w:val="true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Полянічкін Володимир Геннадійович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Гнезділов Микола Данилович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«Апаратно-програмна система для діагностики та реабілітації хворих з пошкодженнями шийно-грудного відділу хребта та нервів рук»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Шифр:  «</w:t>
            </w:r>
            <w:r>
              <w:rPr>
                <w:bCs/>
                <w:sz w:val="24"/>
                <w:szCs w:val="24"/>
              </w:rPr>
              <w:t>Reflex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Журавська Ірина Миколаївна</w:t>
            </w:r>
          </w:p>
          <w:p>
            <w:pPr>
              <w:pStyle w:val="Normal"/>
              <w:rPr/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192"/>
              <w:rPr/>
            </w:pPr>
            <w:r>
              <w:rPr>
                <w:sz w:val="24"/>
                <w:szCs w:val="24"/>
              </w:rPr>
              <w:t>Чорноморський національний університет імені Петра Могили</w:t>
            </w:r>
          </w:p>
        </w:tc>
      </w:tr>
    </w:tbl>
    <w:p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Дипломом ІІ ступеня</w:t>
      </w:r>
    </w:p>
    <w:tbl>
      <w:tblPr>
        <w:tblW w:w="99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94"/>
        <w:gridCol w:w="3401"/>
        <w:gridCol w:w="1984"/>
        <w:gridCol w:w="2295"/>
      </w:tblGrid>
      <w:tr>
        <w:trPr>
          <w:cantSplit w:val="true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Прізвище, ім’я та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 (повністю)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роботи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>
            <w:pPr>
              <w:pStyle w:val="Normal"/>
              <w:ind w:left="-108"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 батькові (повністю), посада наукового керівника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вищого навчального закладу (повністю)</w:t>
            </w:r>
          </w:p>
        </w:tc>
      </w:tr>
      <w:tr>
        <w:trPr>
          <w:cantSplit w:val="true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cantSplit w:val="true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ind w:right="-23" w:hanging="0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cantSplit w:val="true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Цимбал Олександр Володимирович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«Електронний блок аналізу для металошукача»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Шифр:  «Металошукач»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/>
              </w:rPr>
              <w:t>Корн</w:t>
            </w:r>
            <w:r>
              <w:rPr>
                <w:sz w:val="24"/>
                <w:szCs w:val="24"/>
              </w:rPr>
              <w:t>єв Володимир Павлович</w:t>
            </w:r>
          </w:p>
          <w:p>
            <w:pPr>
              <w:pStyle w:val="Normal"/>
              <w:rPr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keepLines/>
              <w:spacing w:lineRule="auto" w:line="216"/>
              <w:jc w:val="both"/>
              <w:rPr/>
            </w:pPr>
            <w:r>
              <w:rPr>
                <w:sz w:val="24"/>
                <w:szCs w:val="24"/>
              </w:rPr>
              <w:t xml:space="preserve">Національний технічний університет </w:t>
            </w:r>
            <w:bookmarkStart w:id="0" w:name="_GoBack"/>
            <w:bookmarkEnd w:id="0"/>
            <w:r>
              <w:rPr>
                <w:sz w:val="24"/>
                <w:szCs w:val="24"/>
              </w:rPr>
              <w:t>України «Київський політехнічний інститут імені Ігоря Сікорського»</w:t>
            </w:r>
          </w:p>
        </w:tc>
      </w:tr>
      <w:tr>
        <w:trPr>
          <w:cantSplit w:val="true"/>
        </w:trPr>
        <w:tc>
          <w:tcPr>
            <w:tcW w:w="2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Бондаренко Максим Едуардович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«Технологія віддаленого керування науковими інструментами на платформі оверлейних мереж»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Шифр:  «Віддалений доступ»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Ткачов Віталій Миколайович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старший викладач </w:t>
            </w:r>
          </w:p>
        </w:tc>
        <w:tc>
          <w:tcPr>
            <w:tcW w:w="2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192"/>
              <w:rPr/>
            </w:pPr>
            <w:r>
              <w:rPr>
                <w:sz w:val="24"/>
                <w:szCs w:val="24"/>
              </w:rPr>
              <w:t>Харківський національний університет радіоелектроніки</w:t>
            </w:r>
          </w:p>
        </w:tc>
      </w:tr>
      <w:tr>
        <w:trPr>
          <w:cantSplit w:val="true"/>
        </w:trPr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Матюк Данило Сергійович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Мишко Олексій Євгенович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«Застосування ультразвукових датчиків для управління напрямком руху мобільного роботу» Шифр:  «</w:t>
            </w:r>
            <w:r>
              <w:rPr>
                <w:sz w:val="24"/>
                <w:szCs w:val="24"/>
                <w:lang w:val="en-US"/>
              </w:rPr>
              <w:t>SmartCar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Деркач Марина Володимирівна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старший викладач </w:t>
            </w:r>
          </w:p>
        </w:tc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192"/>
              <w:rPr/>
            </w:pPr>
            <w:r>
              <w:rPr>
                <w:sz w:val="24"/>
                <w:szCs w:val="24"/>
              </w:rPr>
              <w:t>Східноукраїнський національний університет імені Володимира Даля</w:t>
            </w:r>
          </w:p>
        </w:tc>
      </w:tr>
    </w:tbl>
    <w:p>
      <w:pPr>
        <w:pStyle w:val="Normal"/>
        <w:rPr/>
      </w:pPr>
      <w:r>
        <w:rPr/>
      </w:r>
    </w:p>
    <w:p>
      <w:pPr>
        <w:pStyle w:val="3"/>
        <w:spacing w:before="0" w:after="0"/>
        <w:jc w:val="center"/>
        <w:rPr/>
      </w:pPr>
      <w:r>
        <w:rPr>
          <w:rFonts w:ascii="Times New Roman" w:hAnsi="Times New Roman"/>
          <w:sz w:val="28"/>
          <w:szCs w:val="28"/>
        </w:rPr>
        <w:t>Дипломом ІІІ ступеня</w:t>
      </w:r>
    </w:p>
    <w:tbl>
      <w:tblPr>
        <w:tblW w:w="999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302"/>
        <w:gridCol w:w="3589"/>
        <w:gridCol w:w="1991"/>
        <w:gridCol w:w="2107"/>
      </w:tblGrid>
      <w:tr>
        <w:trPr>
          <w:cantSplit w:val="true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Прізвище, ім’я та 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 (повністю)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роботи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>
            <w:pPr>
              <w:pStyle w:val="Normal"/>
              <w:ind w:hanging="16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 (повністю), посада наукового керівника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Назва вищого навчального закладу (повністю)</w:t>
            </w:r>
          </w:p>
        </w:tc>
      </w:tr>
      <w:tr>
        <w:trPr>
          <w:cantSplit w:val="true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>
        <w:trPr>
          <w:cantSplit w:val="true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Кармелюк Карина Олегівна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ru-RU" w:eastAsia="ru-RU"/>
              </w:rPr>
              <w:t xml:space="preserve">«Архітектура і реалізація симулятора для відпрацювання програмного забезпечення системи керування космічним апаратом» </w:t>
            </w:r>
            <w:r>
              <w:rPr>
                <w:sz w:val="24"/>
                <w:szCs w:val="24"/>
              </w:rPr>
              <w:t>Шифр:  «Супутник»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Польська Ольга Володимирівна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старший викладач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Національний університет </w:t>
            </w:r>
            <w:r>
              <w:rPr>
                <w:sz w:val="24"/>
                <w:szCs w:val="24"/>
                <w:lang w:val="ru-RU"/>
              </w:rPr>
              <w:t>«</w:t>
            </w:r>
            <w:r>
              <w:rPr>
                <w:sz w:val="24"/>
                <w:szCs w:val="24"/>
              </w:rPr>
              <w:t>Запорізька політехника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>
        <w:trPr>
          <w:trHeight w:val="1188" w:hRule="atLeast"/>
          <w:cantSplit w:val="true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Боднар Єлизавета Іванівна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 та засоби швидкодії обробки даних комп</w:t>
            </w:r>
            <w:r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>ютерних систем, представлених в системі залишкових класів»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Шифр:  «</w:t>
            </w:r>
            <w:r>
              <w:rPr>
                <w:sz w:val="24"/>
                <w:szCs w:val="24"/>
                <w:lang w:eastAsia="ru-RU"/>
              </w:rPr>
              <w:t>Швидкість реалізації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 Аліна Сергіївна</w:t>
            </w:r>
          </w:p>
          <w:p>
            <w:pPr>
              <w:pStyle w:val="Normal"/>
              <w:rPr>
                <w:color w:val="00000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доцент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ind w:left="0" w:right="-113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Національний університет «</w:t>
            </w:r>
            <w:r>
              <w:rPr>
                <w:sz w:val="24"/>
                <w:szCs w:val="24"/>
                <w:lang w:val="ru-RU"/>
              </w:rPr>
              <w:t>Полтавська політехніка ім. Ю. Кондратюка</w:t>
            </w:r>
            <w:r>
              <w:rPr>
                <w:sz w:val="24"/>
                <w:szCs w:val="24"/>
              </w:rPr>
              <w:t>»</w:t>
            </w:r>
            <w:r>
              <w:rPr>
                <w:rFonts w:eastAsia="Times New Roman"/>
                <w:sz w:val="24"/>
                <w:szCs w:val="24"/>
              </w:rPr>
              <w:t>, к.т.н.</w:t>
            </w:r>
          </w:p>
        </w:tc>
      </w:tr>
      <w:tr>
        <w:trPr>
          <w:trHeight w:val="1188" w:hRule="atLeast"/>
          <w:cantSplit w:val="true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Гаврилюк Роман Леонідович 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Ференс Володимир Олександрович</w:t>
            </w:r>
          </w:p>
        </w:tc>
        <w:tc>
          <w:tcPr>
            <w:tcW w:w="3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«Спосіб  генерації випадкових чисел на платформі ANDROID»</w:t>
            </w:r>
          </w:p>
          <w:p>
            <w:pPr>
              <w:pStyle w:val="Normal"/>
              <w:rPr/>
            </w:pPr>
            <w:r>
              <w:rPr>
                <w:sz w:val="24"/>
                <w:szCs w:val="24"/>
              </w:rPr>
              <w:t>Шифр:  «Блокчейн»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Бойчук Вадим Олександрович</w:t>
            </w:r>
          </w:p>
          <w:p>
            <w:pPr>
              <w:pStyle w:val="Normal"/>
              <w:rPr/>
            </w:pPr>
            <w:r>
              <w:rPr>
                <w:rFonts w:eastAsia="Times New Roman"/>
                <w:sz w:val="24"/>
                <w:szCs w:val="24"/>
              </w:rPr>
              <w:t>доцент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1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Хмельницький національний університет</w:t>
            </w:r>
          </w:p>
        </w:tc>
      </w:tr>
    </w:tbl>
    <w:p>
      <w:pPr>
        <w:pStyle w:val="Normal"/>
        <w:spacing w:lineRule="auto" w:line="264"/>
        <w:rPr/>
      </w:pPr>
      <w:r>
        <w:rPr/>
      </w:r>
    </w:p>
    <w:p>
      <w:pPr>
        <w:pStyle w:val="Normal"/>
        <w:spacing w:lineRule="auto" w:line="264"/>
        <w:rPr/>
      </w:pPr>
      <w:r>
        <w:rPr/>
      </w:r>
    </w:p>
    <w:p>
      <w:pPr>
        <w:pStyle w:val="Normal"/>
        <w:rPr/>
      </w:pPr>
      <w:r>
        <w:rPr/>
        <w:t>Голова галузевої конкурсної комісії    ______________   Янко А. С.</w:t>
      </w:r>
    </w:p>
    <w:p>
      <w:pPr>
        <w:pStyle w:val="Normal"/>
        <w:ind w:right="279" w:hanging="0"/>
        <w:jc w:val="right"/>
        <w:rPr/>
      </w:pPr>
      <w:r>
        <w:rPr>
          <w:rFonts w:eastAsia="Times New Roman"/>
        </w:rPr>
        <w:t xml:space="preserve">доцент, </w:t>
      </w:r>
      <w:r>
        <w:rPr/>
        <w:t>Національний університет «</w:t>
      </w:r>
      <w:r>
        <w:rPr>
          <w:lang w:val="ru-RU"/>
        </w:rPr>
        <w:t>Полтавська політехніка ім. Ю. Кондратюка</w:t>
      </w:r>
      <w:r>
        <w:rPr/>
        <w:t>»</w:t>
      </w:r>
    </w:p>
    <w:p>
      <w:pPr>
        <w:pStyle w:val="Normal"/>
        <w:ind w:right="279" w:hanging="0"/>
        <w:rPr/>
      </w:pPr>
      <w:r>
        <w:rPr/>
      </w:r>
    </w:p>
    <w:p>
      <w:pPr>
        <w:pStyle w:val="Normal"/>
        <w:rPr/>
      </w:pPr>
      <w:r>
        <w:rPr/>
        <w:t xml:space="preserve">Члени галузевої конкурсної комісії:    ______________  </w:t>
      </w:r>
      <w:r>
        <w:rPr>
          <w:lang w:val="ru-RU"/>
        </w:rPr>
        <w:t>Корн</w:t>
      </w:r>
      <w:r>
        <w:rPr/>
        <w:t>єв В. П.</w:t>
      </w:r>
    </w:p>
    <w:p>
      <w:pPr>
        <w:pStyle w:val="Normal"/>
        <w:jc w:val="right"/>
        <w:rPr/>
      </w:pPr>
      <w:r>
        <w:rPr>
          <w:rFonts w:eastAsia="Times New Roman"/>
        </w:rPr>
        <w:t>доцент</w:t>
      </w:r>
      <w:r>
        <w:rPr/>
        <w:t>, Національний технічний університет України «Київський політехнічний інститут імені Ігоря Сікорського»</w:t>
      </w:r>
    </w:p>
    <w:p>
      <w:pPr>
        <w:pStyle w:val="Normal"/>
        <w:ind w:left="4248" w:right="279" w:firstLine="708"/>
        <w:rPr>
          <w:vertAlign w:val="superscript"/>
        </w:rPr>
      </w:pPr>
      <w:r>
        <w:rPr>
          <w:vertAlign w:val="superscript"/>
        </w:rPr>
      </w:r>
    </w:p>
    <w:p>
      <w:pPr>
        <w:pStyle w:val="Normal"/>
        <w:ind w:left="4536" w:hanging="0"/>
        <w:rPr/>
      </w:pPr>
      <w:r>
        <w:rPr/>
        <w:t xml:space="preserve"> </w:t>
      </w:r>
      <w:r>
        <w:rPr/>
        <w:t>______________  Польська О. В.</w:t>
      </w:r>
    </w:p>
    <w:p>
      <w:pPr>
        <w:pStyle w:val="Normal"/>
        <w:spacing w:lineRule="auto" w:line="360"/>
        <w:jc w:val="right"/>
        <w:rPr>
          <w:lang w:val="ru-RU"/>
        </w:rPr>
      </w:pPr>
      <w:r>
        <w:rPr/>
        <w:t xml:space="preserve">старший викладач, Національний університет </w:t>
      </w:r>
      <w:r>
        <w:rPr>
          <w:lang w:val="ru-RU"/>
        </w:rPr>
        <w:t>«</w:t>
      </w:r>
      <w:r>
        <w:rPr/>
        <w:t>Запорізька політехника</w:t>
      </w:r>
      <w:r>
        <w:rPr>
          <w:lang w:val="ru-RU"/>
        </w:rPr>
        <w:t>»</w:t>
      </w:r>
    </w:p>
    <w:p>
      <w:pPr>
        <w:pStyle w:val="Normal"/>
        <w:ind w:left="4536" w:hanging="0"/>
        <w:rPr/>
      </w:pPr>
      <w:r>
        <w:rPr/>
      </w:r>
    </w:p>
    <w:p>
      <w:pPr>
        <w:pStyle w:val="Normal"/>
        <w:ind w:left="4536" w:hanging="0"/>
        <w:rPr/>
      </w:pPr>
      <w:r>
        <w:rPr/>
        <w:t>______________  Ткачов В. М.</w:t>
      </w:r>
    </w:p>
    <w:p>
      <w:pPr>
        <w:pStyle w:val="Normal"/>
        <w:spacing w:lineRule="auto" w:line="360"/>
        <w:jc w:val="right"/>
        <w:rPr>
          <w:vertAlign w:val="superscript"/>
        </w:rPr>
      </w:pPr>
      <w:r>
        <w:rPr/>
        <w:t>старший викладач, Харківський національний університет радіоелектроніки</w:t>
      </w:r>
    </w:p>
    <w:p>
      <w:pPr>
        <w:pStyle w:val="Normal"/>
        <w:ind w:left="4248" w:right="279" w:hanging="0"/>
        <w:rPr/>
      </w:pPr>
      <w:r>
        <w:rPr/>
        <w:t xml:space="preserve">      </w:t>
      </w:r>
    </w:p>
    <w:p>
      <w:pPr>
        <w:pStyle w:val="Normal"/>
        <w:spacing w:lineRule="auto" w:line="360"/>
        <w:ind w:left="4536" w:hanging="0"/>
        <w:rPr/>
      </w:pPr>
      <w:r>
        <w:rPr/>
        <w:t>______________  Муляр І.В.</w:t>
      </w:r>
    </w:p>
    <w:p>
      <w:pPr>
        <w:pStyle w:val="Normal"/>
        <w:ind w:left="993" w:right="279" w:hanging="0"/>
        <w:jc w:val="right"/>
        <w:rPr>
          <w:lang w:val="ru-RU"/>
        </w:rPr>
      </w:pPr>
      <w:r>
        <w:rPr/>
        <w:t>доцент кафедри КбКСМ, Хмельницький національний університет</w:t>
      </w:r>
    </w:p>
    <w:p>
      <w:pPr>
        <w:pStyle w:val="Normal"/>
        <w:spacing w:lineRule="auto" w:line="360"/>
        <w:ind w:left="4536" w:hanging="0"/>
        <w:rPr/>
      </w:pPr>
      <w:r>
        <w:rPr/>
      </w:r>
    </w:p>
    <w:p>
      <w:pPr>
        <w:pStyle w:val="Normal"/>
        <w:spacing w:lineRule="auto" w:line="360"/>
        <w:ind w:left="4536" w:hanging="0"/>
        <w:rPr/>
      </w:pPr>
      <w:r>
        <w:rPr/>
        <w:t>______________  Бойчук В.О.</w:t>
      </w:r>
    </w:p>
    <w:p>
      <w:pPr>
        <w:pStyle w:val="Normal"/>
        <w:ind w:left="993" w:right="279" w:hanging="0"/>
        <w:jc w:val="right"/>
        <w:rPr>
          <w:lang w:val="ru-RU"/>
        </w:rPr>
      </w:pPr>
      <w:r>
        <w:rPr/>
        <w:t>доцент кафедри КбКСМ, Хмельницький національний університет</w:t>
      </w:r>
    </w:p>
    <w:p>
      <w:pPr>
        <w:pStyle w:val="Normal"/>
        <w:spacing w:lineRule="auto" w:line="360"/>
        <w:ind w:left="4536" w:hanging="0"/>
        <w:rPr/>
      </w:pPr>
      <w:r>
        <w:rPr/>
      </w:r>
    </w:p>
    <w:p>
      <w:pPr>
        <w:pStyle w:val="Normal"/>
        <w:spacing w:lineRule="auto" w:line="360"/>
        <w:ind w:left="4536" w:hanging="0"/>
        <w:rPr/>
      </w:pPr>
      <w:r>
        <w:rPr/>
        <w:t>______________  Чешун В.М.</w:t>
      </w:r>
    </w:p>
    <w:p>
      <w:pPr>
        <w:pStyle w:val="Normal"/>
        <w:ind w:left="993" w:right="279" w:hanging="0"/>
        <w:jc w:val="right"/>
        <w:rPr/>
      </w:pPr>
      <w:r>
        <w:rPr/>
        <w:t>доцент кафедри КбКСМ, Хмельницький національний університет</w:t>
      </w:r>
    </w:p>
    <w:sectPr>
      <w:type w:val="nextPage"/>
      <w:pgSz w:w="11906" w:h="16838"/>
      <w:pgMar w:left="1701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E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e4a3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8"/>
      <w:szCs w:val="28"/>
      <w:lang w:val="uk-UA" w:eastAsia="uk-UA" w:bidi="ar-SA"/>
    </w:rPr>
  </w:style>
  <w:style w:type="paragraph" w:styleId="3">
    <w:name w:val="Heading 3"/>
    <w:basedOn w:val="Normal"/>
    <w:next w:val="Normal"/>
    <w:link w:val="30"/>
    <w:qFormat/>
    <w:rsid w:val="00c67d07"/>
    <w:pPr>
      <w:keepNext w:val="true"/>
      <w:spacing w:before="240" w:after="60"/>
      <w:outlineLvl w:val="2"/>
    </w:pPr>
    <w:rPr>
      <w:rFonts w:ascii="Arial" w:hAnsi="Arial" w:eastAsia="Times New Roman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Заголовок Знак"/>
    <w:basedOn w:val="DefaultParagraphFont"/>
    <w:link w:val="a3"/>
    <w:qFormat/>
    <w:rsid w:val="00da35d6"/>
    <w:rPr>
      <w:rFonts w:ascii="TimesET" w:hAnsi="TimesET" w:eastAsia="Times New Roman" w:cs="Times New Roman"/>
      <w:b/>
      <w:i/>
      <w:sz w:val="24"/>
      <w:szCs w:val="24"/>
      <w:lang w:val="uk-UA" w:eastAsia="ru-RU"/>
    </w:rPr>
  </w:style>
  <w:style w:type="character" w:styleId="31" w:customStyle="1">
    <w:name w:val="Заголовок 3 Знак"/>
    <w:basedOn w:val="DefaultParagraphFont"/>
    <w:link w:val="3"/>
    <w:qFormat/>
    <w:rsid w:val="00c67d07"/>
    <w:rPr>
      <w:rFonts w:ascii="Arial" w:hAnsi="Arial" w:eastAsia="Times New Roman" w:cs="Times New Roman"/>
      <w:b/>
      <w:bCs/>
      <w:sz w:val="26"/>
      <w:szCs w:val="26"/>
      <w:lang w:val="uk-UA" w:eastAsia="uk-UA"/>
    </w:rPr>
  </w:style>
  <w:style w:type="character" w:styleId="Shorttext" w:customStyle="1">
    <w:name w:val="short_text"/>
    <w:basedOn w:val="DefaultParagraphFont"/>
    <w:qFormat/>
    <w:rsid w:val="00c67d07"/>
    <w:rPr/>
  </w:style>
  <w:style w:type="character" w:styleId="Style14" w:customStyle="1">
    <w:name w:val="Основной текст с отступом Знак"/>
    <w:basedOn w:val="DefaultParagraphFont"/>
    <w:link w:val="a8"/>
    <w:qFormat/>
    <w:rsid w:val="008a5b3e"/>
    <w:rPr>
      <w:rFonts w:ascii="Times New Roman" w:hAnsi="Times New Roman" w:eastAsia="Times New Roman" w:cs="Times New Roman"/>
      <w:sz w:val="20"/>
      <w:szCs w:val="20"/>
      <w:lang w:val="uk-UA" w:eastAsia="ru-RU"/>
    </w:rPr>
  </w:style>
  <w:style w:type="character" w:styleId="Style15" w:customStyle="1">
    <w:name w:val="Текст выноски Знак"/>
    <w:basedOn w:val="DefaultParagraphFont"/>
    <w:link w:val="aa"/>
    <w:uiPriority w:val="99"/>
    <w:semiHidden/>
    <w:qFormat/>
    <w:rsid w:val="004b485d"/>
    <w:rPr>
      <w:rFonts w:ascii="Segoe UI" w:hAnsi="Segoe UI" w:eastAsia="Calibri" w:cs="Segoe UI"/>
      <w:sz w:val="18"/>
      <w:szCs w:val="18"/>
      <w:lang w:val="uk-UA" w:eastAsia="uk-U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link w:val="a4"/>
    <w:qFormat/>
    <w:rsid w:val="00da35d6"/>
    <w:pPr>
      <w:jc w:val="center"/>
    </w:pPr>
    <w:rPr>
      <w:rFonts w:ascii="TimesET" w:hAnsi="TimesET" w:eastAsia="Times New Roman"/>
      <w:b/>
      <w:i/>
      <w:lang w:eastAsia="ru-RU"/>
    </w:rPr>
  </w:style>
  <w:style w:type="paragraph" w:styleId="ListParagraph">
    <w:name w:val="List Paragraph"/>
    <w:basedOn w:val="Normal"/>
    <w:uiPriority w:val="34"/>
    <w:qFormat/>
    <w:rsid w:val="00da35d6"/>
    <w:pPr>
      <w:spacing w:before="0" w:after="0"/>
      <w:ind w:left="720" w:hanging="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qFormat/>
    <w:rsid w:val="00c67d07"/>
    <w:pPr>
      <w:spacing w:beforeAutospacing="1" w:after="119"/>
    </w:pPr>
    <w:rPr>
      <w:rFonts w:eastAsia="Times New Roman"/>
      <w:sz w:val="24"/>
      <w:szCs w:val="24"/>
    </w:rPr>
  </w:style>
  <w:style w:type="paragraph" w:styleId="Default" w:customStyle="1">
    <w:name w:val="Default"/>
    <w:qFormat/>
    <w:rsid w:val="00c67d07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paragraph" w:styleId="NoSpacing">
    <w:name w:val="No Spacing"/>
    <w:uiPriority w:val="1"/>
    <w:qFormat/>
    <w:rsid w:val="00c67d07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2"/>
      <w:lang w:val="ru-RU" w:eastAsia="en-US" w:bidi="ar-SA"/>
    </w:rPr>
  </w:style>
  <w:style w:type="paragraph" w:styleId="Style22">
    <w:name w:val="Body Text Indent"/>
    <w:basedOn w:val="Normal"/>
    <w:link w:val="a9"/>
    <w:rsid w:val="008a5b3e"/>
    <w:pPr>
      <w:widowControl w:val="false"/>
      <w:ind w:firstLine="567"/>
      <w:jc w:val="both"/>
    </w:pPr>
    <w:rPr>
      <w:rFonts w:eastAsia="Times New Roman"/>
      <w:sz w:val="20"/>
      <w:szCs w:val="20"/>
      <w:lang w:eastAsia="ru-RU"/>
    </w:rPr>
  </w:style>
  <w:style w:type="paragraph" w:styleId="BalloonText">
    <w:name w:val="Balloon Text"/>
    <w:basedOn w:val="Normal"/>
    <w:link w:val="ab"/>
    <w:uiPriority w:val="99"/>
    <w:semiHidden/>
    <w:unhideWhenUsed/>
    <w:qFormat/>
    <w:rsid w:val="004b485d"/>
    <w:pPr/>
    <w:rPr>
      <w:rFonts w:ascii="Segoe UI" w:hAnsi="Segoe UI" w:cs="Segoe UI"/>
      <w:sz w:val="18"/>
      <w:szCs w:val="18"/>
    </w:rPr>
  </w:style>
  <w:style w:type="paragraph" w:styleId="Style23">
    <w:name w:val="Вміст таблиці"/>
    <w:basedOn w:val="Normal"/>
    <w:qFormat/>
    <w:pPr>
      <w:suppressLineNumbers/>
    </w:pPr>
    <w:rPr/>
  </w:style>
  <w:style w:type="paragraph" w:styleId="Style24">
    <w:name w:val="Заголовок таблиці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D859-EA02-470B-BAA6-3A5D4C787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LibreOffice/6.3.0.4$Windows_X86_64 LibreOffice_project/057fc023c990d676a43019934386b85b21a9ee99</Application>
  <Pages>2</Pages>
  <Words>431</Words>
  <Characters>3317</Characters>
  <CharactersWithSpaces>3695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2019-03-27T19:24:00Z</dcterms:created>
  <dc:creator>admin</dc:creator>
  <dc:description/>
  <dc:language>uk-UA</dc:language>
  <cp:lastModifiedBy/>
  <cp:lastPrinted>2019-03-27T11:54:00Z</cp:lastPrinted>
  <dcterms:modified xsi:type="dcterms:W3CDTF">2020-05-20T14:02:31Z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